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КАНДИДАТ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Директору  МБУ ДО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ЧДХШ  № 4  им. Э.М.Юрьева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Садюкову А.Н.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заявление.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 принять в число обучающихся МБУ ДО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ЧДХШ  № 4  им. Э.М. Юрьева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дополнительной общеразвивающей программе художественной направленности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группу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Малышок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детей 4-6 лет, 0 класс для детей 7-9 лет (нужное подчеркнуть)  мою  дочь / сына: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Фамилия, имя, отчество  ребенка 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 и место  рождения 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Гражданство_____________________________________________________  Адрес фактического проживания ребенка 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Телефон: домашний____________________, сотовый____________________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Школа _______________ класс 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Сведения  о  родителях (законных представителях):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Мать (Ф. И. О.)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Контактный телефон 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Гражданство_______________________________________________________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Отец (Ф. И. О.)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Контактный телефон 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Гражданство________________________________________________________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Уставом школы,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«____» ______________  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    ________________       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                   (расшифровка подписи)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